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6491" w14:textId="402977C2" w:rsidR="001016B1" w:rsidRPr="009F4D59" w:rsidRDefault="001C0BF2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附件一、</w:t>
      </w:r>
      <w:r w:rsidR="009F4D59"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機構影響力</w:t>
      </w:r>
      <w:r w:rsidR="009F4D59"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 xml:space="preserve"> </w:t>
      </w:r>
      <w:r w:rsidR="009F4D59" w:rsidRPr="009F4D59">
        <w:rPr>
          <w:rFonts w:ascii="Times New Roman" w:eastAsia="標楷體" w:hAnsi="Times New Roman" w:cs="Times New Roman" w:hint="eastAsia"/>
        </w:rPr>
        <w:t>繳件欄位說明</w:t>
      </w:r>
    </w:p>
    <w:p w14:paraId="509AB812" w14:textId="29ECB319" w:rsidR="001016B1" w:rsidRDefault="00C71F1E" w:rsidP="00C71F1E">
      <w:pPr>
        <w:pStyle w:val="a7"/>
        <w:numPr>
          <w:ilvl w:val="0"/>
          <w:numId w:val="14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0BD5CF23" w14:textId="2191D389" w:rsidR="00110FA7" w:rsidRDefault="0008488F" w:rsidP="0008488F">
      <w:pPr>
        <w:pStyle w:val="a7"/>
        <w:numPr>
          <w:ilvl w:val="1"/>
          <w:numId w:val="14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日</w:t>
      </w:r>
      <w:r w:rsidR="007108B7">
        <w:rPr>
          <w:rFonts w:ascii="Times New Roman" w:eastAsia="標楷體" w:hAnsi="Times New Roman" w:cs="Times New Roman" w:hint="eastAsia"/>
        </w:rPr>
        <w:t>起開放</w:t>
      </w:r>
      <w:r>
        <w:rPr>
          <w:rFonts w:ascii="Times New Roman" w:eastAsia="標楷體" w:hAnsi="Times New Roman" w:cs="Times New Roman" w:hint="eastAsia"/>
        </w:rPr>
        <w:t>線上報名及繳件</w:t>
      </w:r>
      <w:r w:rsidR="002321D6">
        <w:rPr>
          <w:rFonts w:ascii="Times New Roman" w:eastAsia="標楷體" w:hAnsi="Times New Roman" w:cs="Times New Roman" w:hint="eastAsia"/>
        </w:rPr>
        <w:t>，</w:t>
      </w:r>
      <w:r w:rsidR="007108B7">
        <w:rPr>
          <w:rFonts w:ascii="Times New Roman" w:eastAsia="標楷體" w:hAnsi="Times New Roman" w:cs="Times New Roman" w:hint="eastAsia"/>
        </w:rPr>
        <w:t>請於</w:t>
      </w:r>
      <w:r w:rsidR="006F57D1">
        <w:rPr>
          <w:rFonts w:ascii="Times New Roman" w:eastAsia="標楷體" w:hAnsi="Times New Roman" w:cs="Times New Roman" w:hint="eastAsia"/>
        </w:rPr>
        <w:t>5</w:t>
      </w:r>
      <w:r w:rsidR="006F57D1">
        <w:rPr>
          <w:rFonts w:ascii="Times New Roman" w:eastAsia="標楷體" w:hAnsi="Times New Roman" w:cs="Times New Roman" w:hint="eastAsia"/>
        </w:rPr>
        <w:t>月</w:t>
      </w:r>
      <w:r w:rsidR="006F57D1">
        <w:rPr>
          <w:rFonts w:ascii="Times New Roman" w:eastAsia="標楷體" w:hAnsi="Times New Roman" w:cs="Times New Roman" w:hint="eastAsia"/>
        </w:rPr>
        <w:t>31</w:t>
      </w:r>
      <w:r w:rsidR="006F57D1">
        <w:rPr>
          <w:rFonts w:ascii="Times New Roman" w:eastAsia="標楷體" w:hAnsi="Times New Roman" w:cs="Times New Roman" w:hint="eastAsia"/>
        </w:rPr>
        <w:t>日前完成（包括線上填寫及上傳資料）。</w:t>
      </w:r>
    </w:p>
    <w:p w14:paraId="7F866520" w14:textId="210A4A2B" w:rsidR="00B962E7" w:rsidRDefault="00B962E7" w:rsidP="0008488F">
      <w:pPr>
        <w:pStyle w:val="a7"/>
        <w:numPr>
          <w:ilvl w:val="1"/>
          <w:numId w:val="14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以下欄位皆在「</w:t>
      </w:r>
      <w:r>
        <w:rPr>
          <w:rFonts w:ascii="Times New Roman" w:eastAsia="標楷體" w:hAnsi="Times New Roman" w:cs="Times New Roman" w:hint="eastAsia"/>
        </w:rPr>
        <w:t>TCSA</w:t>
      </w:r>
      <w:r>
        <w:rPr>
          <w:rFonts w:ascii="Times New Roman" w:eastAsia="標楷體" w:hAnsi="Times New Roman" w:cs="Times New Roman" w:hint="eastAsia"/>
        </w:rPr>
        <w:t>台灣企業永續獎」</w:t>
      </w:r>
      <w:r w:rsidR="003D1406">
        <w:rPr>
          <w:rFonts w:ascii="Times New Roman" w:eastAsia="標楷體" w:hAnsi="Times New Roman" w:cs="Times New Roman" w:hint="eastAsia"/>
        </w:rPr>
        <w:t>官網之線上報名系統進行填寫及繳件動作，超過前項相關期程，系統恕不受理。</w:t>
      </w:r>
    </w:p>
    <w:p w14:paraId="4AEE1FF7" w14:textId="7474879C" w:rsidR="00EB4D20" w:rsidRDefault="00EB4D20" w:rsidP="00C71F1E">
      <w:pPr>
        <w:pStyle w:val="a7"/>
        <w:numPr>
          <w:ilvl w:val="0"/>
          <w:numId w:val="14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填寫欄位：</w:t>
      </w:r>
    </w:p>
    <w:p w14:paraId="3F6D25D2" w14:textId="59DC3580" w:rsidR="006C0B41" w:rsidRDefault="006C0B41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中文標題</w:t>
      </w:r>
      <w:r w:rsidR="00D32A7F">
        <w:rPr>
          <w:rFonts w:ascii="Times New Roman" w:eastAsia="標楷體" w:hAnsi="Times New Roman" w:cs="Times New Roman" w:hint="eastAsia"/>
        </w:rPr>
        <w:t>：</w:t>
      </w:r>
      <w:r w:rsidR="00D32A7F" w:rsidRPr="00BA2A02">
        <w:rPr>
          <w:rFonts w:ascii="Times New Roman" w:eastAsia="標楷體" w:hAnsi="Times New Roman" w:cs="Times New Roman" w:hint="eastAsia"/>
        </w:rPr>
        <w:t>限制</w:t>
      </w:r>
      <w:r w:rsidR="00D32A7F" w:rsidRPr="00BA2A02">
        <w:rPr>
          <w:rFonts w:ascii="Times New Roman" w:eastAsia="標楷體" w:hAnsi="Times New Roman" w:cs="Times New Roman" w:hint="eastAsia"/>
        </w:rPr>
        <w:t>20</w:t>
      </w:r>
      <w:r w:rsidR="00D32A7F" w:rsidRPr="00BA2A02">
        <w:rPr>
          <w:rFonts w:ascii="Times New Roman" w:eastAsia="標楷體" w:hAnsi="Times New Roman" w:cs="Times New Roman" w:hint="eastAsia"/>
        </w:rPr>
        <w:t>字元（含空白）。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E8545C" w14:paraId="58C44A09" w14:textId="77777777" w:rsidTr="00E8545C">
        <w:tc>
          <w:tcPr>
            <w:tcW w:w="9742" w:type="dxa"/>
          </w:tcPr>
          <w:p w14:paraId="63DE0DCC" w14:textId="68757294" w:rsidR="00C57AFC" w:rsidRDefault="00C57AFC" w:rsidP="00E8545C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8E705A4" w14:textId="77777777" w:rsidR="00E8545C" w:rsidRPr="00BA2A02" w:rsidRDefault="00E8545C" w:rsidP="00E8545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0A149BFC" w14:textId="72445D47" w:rsidR="004D798D" w:rsidRDefault="004D798D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中文摘要：</w:t>
      </w:r>
      <w:r w:rsidRPr="00BA2A02">
        <w:rPr>
          <w:rFonts w:ascii="Times New Roman" w:eastAsia="標楷體" w:hAnsi="Times New Roman" w:cs="Times New Roman" w:hint="eastAsia"/>
        </w:rPr>
        <w:t>限制</w:t>
      </w:r>
      <w:r w:rsidRPr="00BA2A02">
        <w:rPr>
          <w:rFonts w:ascii="Times New Roman" w:eastAsia="標楷體" w:hAnsi="Times New Roman" w:cs="Times New Roman" w:hint="eastAsia"/>
        </w:rPr>
        <w:t>500</w:t>
      </w:r>
      <w:r w:rsidRPr="00BA2A02">
        <w:rPr>
          <w:rFonts w:ascii="Times New Roman" w:eastAsia="標楷體" w:hAnsi="Times New Roman" w:cs="Times New Roman" w:hint="eastAsia"/>
        </w:rPr>
        <w:t>字元（含空白）。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E8545C" w14:paraId="7D9A673D" w14:textId="77777777" w:rsidTr="00E8545C">
        <w:tc>
          <w:tcPr>
            <w:tcW w:w="9742" w:type="dxa"/>
          </w:tcPr>
          <w:p w14:paraId="06C2E366" w14:textId="72872A9F" w:rsidR="00C57AFC" w:rsidRDefault="00C57AFC" w:rsidP="00E8545C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428D40DA" w14:textId="77777777" w:rsidR="00E8545C" w:rsidRPr="00BA2A02" w:rsidRDefault="00E8545C" w:rsidP="00E8545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3B569E1D" w14:textId="5C35F62E" w:rsidR="00BA2A02" w:rsidRDefault="00CA75EA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機構影響力</w:t>
      </w:r>
      <w:r w:rsidR="004D798D">
        <w:rPr>
          <w:rFonts w:ascii="Times New Roman" w:eastAsia="標楷體" w:hAnsi="Times New Roman" w:cs="Times New Roman" w:hint="eastAsia"/>
        </w:rPr>
        <w:t>內容</w:t>
      </w:r>
      <w:r w:rsidR="00426443">
        <w:rPr>
          <w:rFonts w:ascii="Times New Roman" w:eastAsia="標楷體" w:hAnsi="Times New Roman" w:cs="Times New Roman" w:hint="eastAsia"/>
        </w:rPr>
        <w:t>：</w:t>
      </w:r>
    </w:p>
    <w:p w14:paraId="42E42933" w14:textId="03C518D7" w:rsidR="004D798D" w:rsidRPr="00BA2A02" w:rsidRDefault="00E319A7" w:rsidP="00BA2A02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字元闡述評選構面內容，</w:t>
      </w: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字元含標點符號及空格等中英文字元，不可貼圖。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C57AFC" w14:paraId="1AB1422B" w14:textId="77777777" w:rsidTr="00C57AFC">
        <w:tc>
          <w:tcPr>
            <w:tcW w:w="9742" w:type="dxa"/>
          </w:tcPr>
          <w:p w14:paraId="16C4E5D1" w14:textId="7B683214" w:rsidR="00C57AFC" w:rsidRDefault="00C57AFC" w:rsidP="002A6ABC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5BC3FF9" w14:textId="57FA5E75" w:rsidR="002A6ABC" w:rsidRDefault="002A6ABC" w:rsidP="002A6AB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</w:p>
    <w:p w14:paraId="19580BC1" w14:textId="77777777" w:rsidR="00A95FBB" w:rsidRDefault="00A95FBB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填寫內容：</w:t>
      </w:r>
    </w:p>
    <w:p w14:paraId="77B08919" w14:textId="4BE9C44F" w:rsidR="00C57AFC" w:rsidRDefault="00A95FBB" w:rsidP="00A95FB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務必依循評選構面，並於各段落標註評選構面之名稱</w:t>
      </w:r>
      <w:r w:rsidR="00C36BCE">
        <w:rPr>
          <w:rFonts w:ascii="Times New Roman" w:eastAsia="標楷體" w:hAnsi="Times New Roman" w:cs="Times New Roman" w:hint="eastAsia"/>
        </w:rPr>
        <w:t>，撰寫內容應涵蓋評選構面</w:t>
      </w:r>
      <w:r w:rsidRPr="00A95FBB">
        <w:rPr>
          <w:rFonts w:ascii="Times New Roman" w:eastAsia="標楷體" w:hAnsi="Times New Roman" w:cs="Times New Roman" w:hint="eastAsia"/>
        </w:rPr>
        <w:t>。</w:t>
      </w:r>
    </w:p>
    <w:p w14:paraId="75351F79" w14:textId="77777777" w:rsidR="00A95FBB" w:rsidRDefault="00A95FBB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撰寫時限邊界：</w:t>
      </w:r>
    </w:p>
    <w:p w14:paraId="468585B4" w14:textId="3DB5EFBA" w:rsidR="00A95FBB" w:rsidRDefault="00A95FBB" w:rsidP="00A95FB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B70608">
        <w:rPr>
          <w:rFonts w:ascii="Times New Roman" w:eastAsia="標楷體" w:hAnsi="Times New Roman" w:cs="Times New Roman" w:hint="eastAsia"/>
          <w:color w:val="FF0000"/>
        </w:rPr>
        <w:t>以</w:t>
      </w:r>
      <w:r w:rsidRPr="00B70608">
        <w:rPr>
          <w:rFonts w:ascii="Times New Roman" w:eastAsia="標楷體" w:hAnsi="Times New Roman" w:cs="Times New Roman" w:hint="eastAsia"/>
          <w:color w:val="FF0000"/>
        </w:rPr>
        <w:t>202</w:t>
      </w:r>
      <w:r w:rsidR="001F2AA1" w:rsidRPr="00B70608">
        <w:rPr>
          <w:rFonts w:ascii="Times New Roman" w:eastAsia="標楷體" w:hAnsi="Times New Roman" w:cs="Times New Roman" w:hint="eastAsia"/>
          <w:color w:val="FF0000"/>
        </w:rPr>
        <w:t>1</w:t>
      </w:r>
      <w:r w:rsidRPr="00B70608">
        <w:rPr>
          <w:rFonts w:ascii="Times New Roman" w:eastAsia="標楷體" w:hAnsi="Times New Roman" w:cs="Times New Roman" w:hint="eastAsia"/>
          <w:color w:val="FF0000"/>
        </w:rPr>
        <w:t>年度為主</w:t>
      </w:r>
      <w:r w:rsidRPr="00A95FBB">
        <w:rPr>
          <w:rFonts w:ascii="Times New Roman" w:eastAsia="標楷體" w:hAnsi="Times New Roman" w:cs="Times New Roman" w:hint="eastAsia"/>
        </w:rPr>
        <w:t>，其他年度績效為輔。</w:t>
      </w:r>
    </w:p>
    <w:p w14:paraId="712F686F" w14:textId="39DFB7EF" w:rsidR="00A95FBB" w:rsidRDefault="00CB5162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CB5162">
        <w:rPr>
          <w:rFonts w:ascii="Times New Roman" w:eastAsia="標楷體" w:hAnsi="Times New Roman" w:cs="Times New Roman" w:hint="eastAsia"/>
        </w:rPr>
        <w:t>曾獲</w:t>
      </w:r>
      <w:r>
        <w:rPr>
          <w:rFonts w:ascii="Times New Roman" w:eastAsia="標楷體" w:hAnsi="Times New Roman" w:cs="Times New Roman" w:hint="eastAsia"/>
        </w:rPr>
        <w:t>台灣永續投資獎</w:t>
      </w:r>
      <w:r w:rsidR="00DA2FD0">
        <w:rPr>
          <w:rFonts w:ascii="Times New Roman" w:eastAsia="標楷體" w:hAnsi="Times New Roman" w:cs="Times New Roman" w:hint="eastAsia"/>
        </w:rPr>
        <w:t>（原名：台灣永續投資典範機構獎）</w:t>
      </w:r>
      <w:r w:rsidRPr="00CB5162">
        <w:rPr>
          <w:rFonts w:ascii="Times New Roman" w:eastAsia="標楷體" w:hAnsi="Times New Roman" w:cs="Times New Roman" w:hint="eastAsia"/>
        </w:rPr>
        <w:t>之企業，參獎資料撰寫時限邊界以</w:t>
      </w:r>
      <w:r w:rsidRPr="00CB5162">
        <w:rPr>
          <w:rFonts w:ascii="Times New Roman" w:eastAsia="標楷體" w:hAnsi="Times New Roman" w:cs="Times New Roman" w:hint="eastAsia"/>
        </w:rPr>
        <w:t>202</w:t>
      </w:r>
      <w:r w:rsidR="00B31AFF">
        <w:rPr>
          <w:rFonts w:ascii="Times New Roman" w:eastAsia="標楷體" w:hAnsi="Times New Roman" w:cs="Times New Roman" w:hint="eastAsia"/>
        </w:rPr>
        <w:t>1</w:t>
      </w:r>
      <w:r w:rsidRPr="00CB5162">
        <w:rPr>
          <w:rFonts w:ascii="Times New Roman" w:eastAsia="標楷體" w:hAnsi="Times New Roman" w:cs="Times New Roman" w:hint="eastAsia"/>
        </w:rPr>
        <w:t>年度為原則，應與</w:t>
      </w:r>
      <w:r w:rsidRPr="00CB5162">
        <w:rPr>
          <w:rFonts w:ascii="Times New Roman" w:eastAsia="標楷體" w:hAnsi="Times New Roman" w:cs="Times New Roman" w:hint="eastAsia"/>
        </w:rPr>
        <w:t>20</w:t>
      </w:r>
      <w:r w:rsidR="00B31AFF">
        <w:rPr>
          <w:rFonts w:ascii="Times New Roman" w:eastAsia="標楷體" w:hAnsi="Times New Roman" w:cs="Times New Roman" w:hint="eastAsia"/>
        </w:rPr>
        <w:t>20</w:t>
      </w:r>
      <w:r w:rsidRPr="00CB5162">
        <w:rPr>
          <w:rFonts w:ascii="Times New Roman" w:eastAsia="標楷體" w:hAnsi="Times New Roman" w:cs="Times New Roman" w:hint="eastAsia"/>
        </w:rPr>
        <w:t>年</w:t>
      </w:r>
      <w:r w:rsidR="009D19E2">
        <w:rPr>
          <w:rFonts w:ascii="Times New Roman" w:eastAsia="標楷體" w:hAnsi="Times New Roman" w:cs="Times New Roman" w:hint="eastAsia"/>
        </w:rPr>
        <w:t>之參獎資料有所區隔。</w:t>
      </w:r>
    </w:p>
    <w:p w14:paraId="32C03CDA" w14:textId="47FBDA78" w:rsidR="001937E7" w:rsidRPr="00AE2959" w:rsidRDefault="00674DD3" w:rsidP="00C57AFC">
      <w:pPr>
        <w:pStyle w:val="a7"/>
        <w:numPr>
          <w:ilvl w:val="0"/>
          <w:numId w:val="16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參獎之內容，應以「機構運用本身之資源、具體推動</w:t>
      </w:r>
      <w:r>
        <w:rPr>
          <w:rFonts w:ascii="Times New Roman" w:eastAsia="標楷體" w:hAnsi="Times New Roman" w:cs="Times New Roman" w:hint="eastAsia"/>
        </w:rPr>
        <w:t>ESG</w:t>
      </w:r>
      <w:r>
        <w:rPr>
          <w:rFonts w:ascii="Times New Roman" w:eastAsia="標楷體" w:hAnsi="Times New Roman" w:cs="Times New Roman" w:hint="eastAsia"/>
        </w:rPr>
        <w:t>投資之作為」者為原則，且不可一稿多投。</w:t>
      </w:r>
    </w:p>
    <w:p w14:paraId="52CAC74A" w14:textId="77777777" w:rsidR="002A6ABC" w:rsidRPr="00B31AFF" w:rsidRDefault="002A6ABC" w:rsidP="002A6ABC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7028B347" w14:textId="6D28B4EA" w:rsidR="00802F30" w:rsidRPr="007D1855" w:rsidRDefault="004000E2" w:rsidP="007D1855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前述機構影響力內容之</w:t>
      </w:r>
      <w:r w:rsidR="0013639E" w:rsidRPr="0013639E">
        <w:rPr>
          <w:rFonts w:ascii="Times New Roman" w:eastAsia="標楷體" w:hAnsi="Times New Roman" w:cs="Times New Roman" w:hint="eastAsia"/>
        </w:rPr>
        <w:t>圖表可以簡報型式呈現作為補充，以</w:t>
      </w:r>
      <w:r w:rsidR="0013639E" w:rsidRPr="0013639E">
        <w:rPr>
          <w:rFonts w:ascii="Times New Roman" w:eastAsia="標楷體" w:hAnsi="Times New Roman" w:cs="Times New Roman" w:hint="eastAsia"/>
        </w:rPr>
        <w:t>10</w:t>
      </w:r>
      <w:r w:rsidR="0013639E" w:rsidRPr="0013639E">
        <w:rPr>
          <w:rFonts w:ascii="Times New Roman" w:eastAsia="標楷體" w:hAnsi="Times New Roman" w:cs="Times New Roman" w:hint="eastAsia"/>
        </w:rPr>
        <w:t>頁為限，檔案大小限制為</w:t>
      </w:r>
      <w:r w:rsidR="0013639E" w:rsidRPr="0013639E">
        <w:rPr>
          <w:rFonts w:ascii="Times New Roman" w:eastAsia="標楷體" w:hAnsi="Times New Roman" w:cs="Times New Roman" w:hint="eastAsia"/>
        </w:rPr>
        <w:t>10MB</w:t>
      </w:r>
      <w:r w:rsidR="0013639E" w:rsidRPr="0013639E">
        <w:rPr>
          <w:rFonts w:ascii="Times New Roman" w:eastAsia="標楷體" w:hAnsi="Times New Roman" w:cs="Times New Roman" w:hint="eastAsia"/>
        </w:rPr>
        <w:t>之</w:t>
      </w:r>
      <w:r w:rsidR="0013639E" w:rsidRPr="0013639E">
        <w:rPr>
          <w:rFonts w:ascii="Times New Roman" w:eastAsia="標楷體" w:hAnsi="Times New Roman" w:cs="Times New Roman" w:hint="eastAsia"/>
        </w:rPr>
        <w:t>PDF</w:t>
      </w:r>
      <w:r w:rsidR="0013639E" w:rsidRPr="0013639E">
        <w:rPr>
          <w:rFonts w:ascii="Times New Roman" w:eastAsia="標楷體" w:hAnsi="Times New Roman" w:cs="Times New Roman" w:hint="eastAsia"/>
        </w:rPr>
        <w:t>檔案。</w:t>
      </w:r>
    </w:p>
    <w:p w14:paraId="1FE86B1C" w14:textId="17C0E39A" w:rsidR="00802F30" w:rsidRDefault="003C5EBE" w:rsidP="006C0B41">
      <w:pPr>
        <w:pStyle w:val="a7"/>
        <w:numPr>
          <w:ilvl w:val="0"/>
          <w:numId w:val="15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可提交具有</w:t>
      </w:r>
      <w:r w:rsidR="004C5D9C">
        <w:rPr>
          <w:rFonts w:ascii="Times New Roman" w:eastAsia="標楷體" w:hAnsi="Times New Roman" w:cs="Times New Roman" w:hint="eastAsia"/>
        </w:rPr>
        <w:t>標竿作用及領導性地位之佐證資料，並轉檔為</w:t>
      </w:r>
      <w:r w:rsidR="004C5D9C" w:rsidRPr="0013639E">
        <w:rPr>
          <w:rFonts w:ascii="Times New Roman" w:eastAsia="標楷體" w:hAnsi="Times New Roman" w:cs="Times New Roman" w:hint="eastAsia"/>
        </w:rPr>
        <w:t>10MB</w:t>
      </w:r>
      <w:r w:rsidR="004C5D9C" w:rsidRPr="0013639E">
        <w:rPr>
          <w:rFonts w:ascii="Times New Roman" w:eastAsia="標楷體" w:hAnsi="Times New Roman" w:cs="Times New Roman" w:hint="eastAsia"/>
        </w:rPr>
        <w:t>之</w:t>
      </w:r>
      <w:r w:rsidR="00B91DD9">
        <w:rPr>
          <w:rFonts w:ascii="Times New Roman" w:eastAsia="標楷體" w:hAnsi="Times New Roman" w:cs="Times New Roman" w:hint="eastAsia"/>
        </w:rPr>
        <w:t>內之</w:t>
      </w:r>
      <w:r w:rsidR="004C5D9C" w:rsidRPr="0013639E">
        <w:rPr>
          <w:rFonts w:ascii="Times New Roman" w:eastAsia="標楷體" w:hAnsi="Times New Roman" w:cs="Times New Roman" w:hint="eastAsia"/>
        </w:rPr>
        <w:t>PDF</w:t>
      </w:r>
      <w:r w:rsidR="004C5D9C" w:rsidRPr="0013639E">
        <w:rPr>
          <w:rFonts w:ascii="Times New Roman" w:eastAsia="標楷體" w:hAnsi="Times New Roman" w:cs="Times New Roman" w:hint="eastAsia"/>
        </w:rPr>
        <w:t>檔案</w:t>
      </w:r>
      <w:r w:rsidR="00B91DD9">
        <w:rPr>
          <w:rFonts w:ascii="Times New Roman" w:eastAsia="標楷體" w:hAnsi="Times New Roman" w:cs="Times New Roman" w:hint="eastAsia"/>
        </w:rPr>
        <w:t>。</w:t>
      </w:r>
    </w:p>
    <w:p w14:paraId="0B1500D1" w14:textId="77777777" w:rsidR="001016B1" w:rsidRDefault="001016B1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p w14:paraId="38F01F99" w14:textId="598DFF3E" w:rsidR="001016B1" w:rsidRDefault="00A97E48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BC471D" w:rsidRPr="00BC471D">
        <w:rPr>
          <w:rFonts w:ascii="Times New Roman" w:eastAsia="標楷體" w:hAnsi="Times New Roman" w:cs="Times New Roman" w:hint="eastAsia"/>
        </w:rPr>
        <w:t>所有參獎資料均授權主辦單位作為非商業性用途使用，感謝</w:t>
      </w:r>
      <w:r w:rsidR="00BC471D" w:rsidRPr="00BC471D">
        <w:rPr>
          <w:rFonts w:ascii="Times New Roman" w:eastAsia="標楷體" w:hAnsi="Times New Roman" w:cs="Times New Roman" w:hint="eastAsia"/>
        </w:rPr>
        <w:t xml:space="preserve"> </w:t>
      </w:r>
      <w:r w:rsidR="00BC471D" w:rsidRPr="00BC471D">
        <w:rPr>
          <w:rFonts w:ascii="Times New Roman" w:eastAsia="標楷體" w:hAnsi="Times New Roman" w:cs="Times New Roman" w:hint="eastAsia"/>
        </w:rPr>
        <w:t>貴單位的配合。</w:t>
      </w:r>
    </w:p>
    <w:p w14:paraId="60EC9B9B" w14:textId="77777777" w:rsidR="001016B1" w:rsidRDefault="001016B1" w:rsidP="00846582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p w14:paraId="60EBFB38" w14:textId="77777777" w:rsidR="005C22BF" w:rsidRDefault="005C22BF">
      <w:pPr>
        <w:widowControl/>
        <w:rPr>
          <w:rFonts w:ascii="Times New Roman" w:eastAsia="標楷體" w:hAnsi="Times New Roman" w:cs="Times New Roman"/>
          <w:b/>
          <w:bCs/>
          <w:color w:val="538135" w:themeColor="accent6" w:themeShade="BF"/>
        </w:rPr>
      </w:pPr>
      <w:r>
        <w:rPr>
          <w:rFonts w:ascii="Times New Roman" w:eastAsia="標楷體" w:hAnsi="Times New Roman" w:cs="Times New Roman"/>
          <w:b/>
          <w:bCs/>
          <w:color w:val="538135" w:themeColor="accent6" w:themeShade="BF"/>
        </w:rPr>
        <w:br w:type="page"/>
      </w:r>
    </w:p>
    <w:p w14:paraId="2054F482" w14:textId="245B62DA" w:rsidR="00AB3C6B" w:rsidRPr="009F4D59" w:rsidRDefault="00AB3C6B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二</w:t>
      </w: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、</w:t>
      </w:r>
      <w:r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個案</w:t>
      </w: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>影響力</w:t>
      </w:r>
      <w:r w:rsidRPr="009F4D59">
        <w:rPr>
          <w:rFonts w:ascii="Times New Roman" w:eastAsia="標楷體" w:hAnsi="Times New Roman" w:cs="Times New Roman" w:hint="eastAsia"/>
          <w:b/>
          <w:bCs/>
          <w:color w:val="538135" w:themeColor="accent6" w:themeShade="BF"/>
        </w:rPr>
        <w:t xml:space="preserve"> </w:t>
      </w:r>
      <w:r w:rsidRPr="009F4D59">
        <w:rPr>
          <w:rFonts w:ascii="Times New Roman" w:eastAsia="標楷體" w:hAnsi="Times New Roman" w:cs="Times New Roman" w:hint="eastAsia"/>
        </w:rPr>
        <w:t>繳件欄位說明</w:t>
      </w:r>
    </w:p>
    <w:p w14:paraId="7634EBF3" w14:textId="77777777" w:rsidR="00AB3C6B" w:rsidRDefault="00AB3C6B" w:rsidP="005C1CC0">
      <w:pPr>
        <w:pStyle w:val="a7"/>
        <w:numPr>
          <w:ilvl w:val="0"/>
          <w:numId w:val="17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674CC97A" w14:textId="77777777" w:rsidR="00AB3C6B" w:rsidRDefault="00AB3C6B" w:rsidP="005C1CC0">
      <w:pPr>
        <w:pStyle w:val="a7"/>
        <w:numPr>
          <w:ilvl w:val="1"/>
          <w:numId w:val="17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日起開放線上報名及繳件，請於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31</w:t>
      </w:r>
      <w:r>
        <w:rPr>
          <w:rFonts w:ascii="Times New Roman" w:eastAsia="標楷體" w:hAnsi="Times New Roman" w:cs="Times New Roman" w:hint="eastAsia"/>
        </w:rPr>
        <w:t>日前完成（包括線上填寫及上傳資料）。</w:t>
      </w:r>
    </w:p>
    <w:p w14:paraId="07DA456F" w14:textId="77777777" w:rsidR="00AB3C6B" w:rsidRDefault="00AB3C6B" w:rsidP="005C1CC0">
      <w:pPr>
        <w:pStyle w:val="a7"/>
        <w:numPr>
          <w:ilvl w:val="1"/>
          <w:numId w:val="17"/>
        </w:numPr>
        <w:spacing w:line="420" w:lineRule="exact"/>
        <w:ind w:leftChars="0" w:left="99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以下欄位皆在「</w:t>
      </w:r>
      <w:r>
        <w:rPr>
          <w:rFonts w:ascii="Times New Roman" w:eastAsia="標楷體" w:hAnsi="Times New Roman" w:cs="Times New Roman" w:hint="eastAsia"/>
        </w:rPr>
        <w:t>TCSA</w:t>
      </w:r>
      <w:r>
        <w:rPr>
          <w:rFonts w:ascii="Times New Roman" w:eastAsia="標楷體" w:hAnsi="Times New Roman" w:cs="Times New Roman" w:hint="eastAsia"/>
        </w:rPr>
        <w:t>台灣企業永續獎」官網之線上報名系統進行填寫及繳件動作，超過前項相關期程，系統恕不受理。</w:t>
      </w:r>
    </w:p>
    <w:p w14:paraId="5BA66D51" w14:textId="77777777" w:rsidR="00AB3C6B" w:rsidRDefault="00AB3C6B" w:rsidP="005C1CC0">
      <w:pPr>
        <w:pStyle w:val="a7"/>
        <w:numPr>
          <w:ilvl w:val="0"/>
          <w:numId w:val="17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填寫欄位：</w:t>
      </w:r>
    </w:p>
    <w:p w14:paraId="1ABCACE5" w14:textId="3ADF72A3" w:rsidR="00AB3C6B" w:rsidRDefault="00EF43DE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個案</w:t>
      </w:r>
      <w:r w:rsidR="00AB3C6B">
        <w:rPr>
          <w:rFonts w:ascii="Times New Roman" w:eastAsia="標楷體" w:hAnsi="Times New Roman" w:cs="Times New Roman" w:hint="eastAsia"/>
        </w:rPr>
        <w:t>中文標題：</w:t>
      </w:r>
      <w:r w:rsidR="00AB3C6B" w:rsidRPr="00BA2A02">
        <w:rPr>
          <w:rFonts w:ascii="Times New Roman" w:eastAsia="標楷體" w:hAnsi="Times New Roman" w:cs="Times New Roman" w:hint="eastAsia"/>
        </w:rPr>
        <w:t>限制</w:t>
      </w:r>
      <w:r w:rsidR="00AB3C6B" w:rsidRPr="00BA2A02">
        <w:rPr>
          <w:rFonts w:ascii="Times New Roman" w:eastAsia="標楷體" w:hAnsi="Times New Roman" w:cs="Times New Roman" w:hint="eastAsia"/>
        </w:rPr>
        <w:t>20</w:t>
      </w:r>
      <w:r w:rsidR="00AB3C6B" w:rsidRPr="00BA2A02">
        <w:rPr>
          <w:rFonts w:ascii="Times New Roman" w:eastAsia="標楷體" w:hAnsi="Times New Roman" w:cs="Times New Roman" w:hint="eastAsia"/>
        </w:rPr>
        <w:t>字元（含空白）。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AB3C6B" w14:paraId="16A3A73F" w14:textId="77777777" w:rsidTr="002D4A0F">
        <w:tc>
          <w:tcPr>
            <w:tcW w:w="9742" w:type="dxa"/>
          </w:tcPr>
          <w:p w14:paraId="53419951" w14:textId="77777777" w:rsidR="00AB3C6B" w:rsidRDefault="00AB3C6B" w:rsidP="002D4A0F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1F53E82B" w14:textId="77777777" w:rsidR="00AB3C6B" w:rsidRPr="00BA2A02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70FE69A6" w14:textId="39C113AC" w:rsidR="00AB3C6B" w:rsidRDefault="00992F21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個案</w:t>
      </w:r>
      <w:r w:rsidR="00AB3C6B">
        <w:rPr>
          <w:rFonts w:ascii="Times New Roman" w:eastAsia="標楷體" w:hAnsi="Times New Roman" w:cs="Times New Roman" w:hint="eastAsia"/>
        </w:rPr>
        <w:t>中文摘要：</w:t>
      </w:r>
      <w:r w:rsidR="00AB3C6B" w:rsidRPr="00BA2A02">
        <w:rPr>
          <w:rFonts w:ascii="Times New Roman" w:eastAsia="標楷體" w:hAnsi="Times New Roman" w:cs="Times New Roman" w:hint="eastAsia"/>
        </w:rPr>
        <w:t>限制</w:t>
      </w:r>
      <w:r w:rsidR="00AB3C6B" w:rsidRPr="00BA2A02">
        <w:rPr>
          <w:rFonts w:ascii="Times New Roman" w:eastAsia="標楷體" w:hAnsi="Times New Roman" w:cs="Times New Roman" w:hint="eastAsia"/>
        </w:rPr>
        <w:t>500</w:t>
      </w:r>
      <w:r w:rsidR="00AB3C6B" w:rsidRPr="00BA2A02">
        <w:rPr>
          <w:rFonts w:ascii="Times New Roman" w:eastAsia="標楷體" w:hAnsi="Times New Roman" w:cs="Times New Roman" w:hint="eastAsia"/>
        </w:rPr>
        <w:t>字元（含空白）。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AB3C6B" w14:paraId="7623A387" w14:textId="77777777" w:rsidTr="002D4A0F">
        <w:tc>
          <w:tcPr>
            <w:tcW w:w="9742" w:type="dxa"/>
          </w:tcPr>
          <w:p w14:paraId="6B27EFB3" w14:textId="77777777" w:rsidR="00AB3C6B" w:rsidRDefault="00AB3C6B" w:rsidP="002D4A0F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50457BD6" w14:textId="77777777" w:rsidR="00AB3C6B" w:rsidRPr="00BA2A02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14AC9C15" w14:textId="704E530D" w:rsidR="00AB3C6B" w:rsidRDefault="001905CA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個案</w:t>
      </w:r>
      <w:r w:rsidR="00AB3C6B">
        <w:rPr>
          <w:rFonts w:ascii="Times New Roman" w:eastAsia="標楷體" w:hAnsi="Times New Roman" w:cs="Times New Roman" w:hint="eastAsia"/>
        </w:rPr>
        <w:t>影響力內容：</w:t>
      </w:r>
    </w:p>
    <w:p w14:paraId="3CEC9537" w14:textId="77777777" w:rsidR="00AB3C6B" w:rsidRPr="00BA2A02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字元闡述評選構面內容，</w:t>
      </w:r>
      <w:r w:rsidRPr="00BA2A02">
        <w:rPr>
          <w:rFonts w:ascii="Times New Roman" w:eastAsia="標楷體" w:hAnsi="Times New Roman" w:cs="Times New Roman" w:hint="eastAsia"/>
        </w:rPr>
        <w:t>5,000</w:t>
      </w:r>
      <w:r w:rsidRPr="00BA2A02">
        <w:rPr>
          <w:rFonts w:ascii="Times New Roman" w:eastAsia="標楷體" w:hAnsi="Times New Roman" w:cs="Times New Roman" w:hint="eastAsia"/>
        </w:rPr>
        <w:t>字元含標點符號及空格等中英文字元，不可貼圖。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8782"/>
      </w:tblGrid>
      <w:tr w:rsidR="00AB3C6B" w14:paraId="3D15EC91" w14:textId="77777777" w:rsidTr="002D4A0F">
        <w:tc>
          <w:tcPr>
            <w:tcW w:w="9742" w:type="dxa"/>
          </w:tcPr>
          <w:p w14:paraId="5B2532AD" w14:textId="77777777" w:rsidR="00AB3C6B" w:rsidRDefault="00AB3C6B" w:rsidP="002D4A0F">
            <w:pPr>
              <w:pStyle w:val="a7"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0D2148BA" w14:textId="77777777" w:rsidR="00AB3C6B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</w:p>
    <w:p w14:paraId="50EFB713" w14:textId="77777777" w:rsidR="00AB3C6B" w:rsidRDefault="00AB3C6B" w:rsidP="00391306">
      <w:pPr>
        <w:pStyle w:val="a7"/>
        <w:numPr>
          <w:ilvl w:val="0"/>
          <w:numId w:val="19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填寫內容：</w:t>
      </w:r>
    </w:p>
    <w:p w14:paraId="174F33E3" w14:textId="77777777" w:rsidR="00AB3C6B" w:rsidRDefault="00AB3C6B" w:rsidP="00AB3C6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務必依循評選構面，並於各段落標註評選構面之名稱</w:t>
      </w:r>
      <w:r>
        <w:rPr>
          <w:rFonts w:ascii="Times New Roman" w:eastAsia="標楷體" w:hAnsi="Times New Roman" w:cs="Times New Roman" w:hint="eastAsia"/>
        </w:rPr>
        <w:t>，撰寫內容應涵蓋評選構面</w:t>
      </w:r>
      <w:r w:rsidRPr="00A95FBB">
        <w:rPr>
          <w:rFonts w:ascii="Times New Roman" w:eastAsia="標楷體" w:hAnsi="Times New Roman" w:cs="Times New Roman" w:hint="eastAsia"/>
        </w:rPr>
        <w:t>。</w:t>
      </w:r>
    </w:p>
    <w:p w14:paraId="54865917" w14:textId="77777777" w:rsidR="00AB3C6B" w:rsidRDefault="00AB3C6B" w:rsidP="00391306">
      <w:pPr>
        <w:pStyle w:val="a7"/>
        <w:numPr>
          <w:ilvl w:val="0"/>
          <w:numId w:val="19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95FBB">
        <w:rPr>
          <w:rFonts w:ascii="Times New Roman" w:eastAsia="標楷體" w:hAnsi="Times New Roman" w:cs="Times New Roman" w:hint="eastAsia"/>
        </w:rPr>
        <w:t>撰寫時限邊界：</w:t>
      </w:r>
    </w:p>
    <w:p w14:paraId="4114A817" w14:textId="77777777" w:rsidR="00AB3C6B" w:rsidRDefault="00AB3C6B" w:rsidP="00AB3C6B">
      <w:pPr>
        <w:pStyle w:val="a7"/>
        <w:spacing w:line="420" w:lineRule="exact"/>
        <w:ind w:leftChars="0" w:left="1440"/>
        <w:jc w:val="both"/>
        <w:rPr>
          <w:rFonts w:ascii="Times New Roman" w:eastAsia="標楷體" w:hAnsi="Times New Roman" w:cs="Times New Roman"/>
        </w:rPr>
      </w:pPr>
      <w:r w:rsidRPr="00B70608">
        <w:rPr>
          <w:rFonts w:ascii="Times New Roman" w:eastAsia="標楷體" w:hAnsi="Times New Roman" w:cs="Times New Roman" w:hint="eastAsia"/>
          <w:color w:val="FF0000"/>
        </w:rPr>
        <w:t>以</w:t>
      </w:r>
      <w:r w:rsidRPr="00B70608">
        <w:rPr>
          <w:rFonts w:ascii="Times New Roman" w:eastAsia="標楷體" w:hAnsi="Times New Roman" w:cs="Times New Roman" w:hint="eastAsia"/>
          <w:color w:val="FF0000"/>
        </w:rPr>
        <w:t>2021</w:t>
      </w:r>
      <w:r w:rsidRPr="00B70608">
        <w:rPr>
          <w:rFonts w:ascii="Times New Roman" w:eastAsia="標楷體" w:hAnsi="Times New Roman" w:cs="Times New Roman" w:hint="eastAsia"/>
          <w:color w:val="FF0000"/>
        </w:rPr>
        <w:t>年度為主</w:t>
      </w:r>
      <w:r w:rsidRPr="00A95FBB">
        <w:rPr>
          <w:rFonts w:ascii="Times New Roman" w:eastAsia="標楷體" w:hAnsi="Times New Roman" w:cs="Times New Roman" w:hint="eastAsia"/>
        </w:rPr>
        <w:t>，其他年度績效為輔。</w:t>
      </w:r>
    </w:p>
    <w:p w14:paraId="09A51514" w14:textId="47689E70" w:rsidR="00AB3C6B" w:rsidRPr="005C22BF" w:rsidRDefault="00674DD3" w:rsidP="00391306">
      <w:pPr>
        <w:pStyle w:val="a7"/>
        <w:numPr>
          <w:ilvl w:val="0"/>
          <w:numId w:val="19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參獎之內容，應以「機構運用本身之資源、具體推動</w:t>
      </w:r>
      <w:r>
        <w:rPr>
          <w:rFonts w:ascii="Times New Roman" w:eastAsia="標楷體" w:hAnsi="Times New Roman" w:cs="Times New Roman" w:hint="eastAsia"/>
        </w:rPr>
        <w:t>ESG</w:t>
      </w:r>
      <w:r>
        <w:rPr>
          <w:rFonts w:ascii="Times New Roman" w:eastAsia="標楷體" w:hAnsi="Times New Roman" w:cs="Times New Roman" w:hint="eastAsia"/>
        </w:rPr>
        <w:t>投資之作為」者為原則，且不可一稿多投。</w:t>
      </w:r>
    </w:p>
    <w:p w14:paraId="1D26443C" w14:textId="77777777" w:rsidR="00AB3C6B" w:rsidRPr="00B31AFF" w:rsidRDefault="00AB3C6B" w:rsidP="00AB3C6B">
      <w:pPr>
        <w:pStyle w:val="a7"/>
        <w:spacing w:line="420" w:lineRule="exact"/>
        <w:ind w:leftChars="0" w:left="960"/>
        <w:jc w:val="both"/>
        <w:rPr>
          <w:rFonts w:ascii="Times New Roman" w:eastAsia="標楷體" w:hAnsi="Times New Roman" w:cs="Times New Roman"/>
        </w:rPr>
      </w:pPr>
    </w:p>
    <w:p w14:paraId="60146C77" w14:textId="45D657DB" w:rsidR="00AB3C6B" w:rsidRPr="007D1855" w:rsidRDefault="00AB3C6B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前述</w:t>
      </w:r>
      <w:r w:rsidR="009E7224">
        <w:rPr>
          <w:rFonts w:ascii="Times New Roman" w:eastAsia="標楷體" w:hAnsi="Times New Roman" w:cs="Times New Roman" w:hint="eastAsia"/>
        </w:rPr>
        <w:t>個案</w:t>
      </w:r>
      <w:r>
        <w:rPr>
          <w:rFonts w:ascii="Times New Roman" w:eastAsia="標楷體" w:hAnsi="Times New Roman" w:cs="Times New Roman" w:hint="eastAsia"/>
        </w:rPr>
        <w:t>影響力內容之</w:t>
      </w:r>
      <w:r w:rsidRPr="0013639E">
        <w:rPr>
          <w:rFonts w:ascii="Times New Roman" w:eastAsia="標楷體" w:hAnsi="Times New Roman" w:cs="Times New Roman" w:hint="eastAsia"/>
        </w:rPr>
        <w:t>圖表可以簡報型式呈現作為補充，以</w:t>
      </w:r>
      <w:r w:rsidRPr="0013639E">
        <w:rPr>
          <w:rFonts w:ascii="Times New Roman" w:eastAsia="標楷體" w:hAnsi="Times New Roman" w:cs="Times New Roman" w:hint="eastAsia"/>
        </w:rPr>
        <w:t>10</w:t>
      </w:r>
      <w:r w:rsidRPr="0013639E">
        <w:rPr>
          <w:rFonts w:ascii="Times New Roman" w:eastAsia="標楷體" w:hAnsi="Times New Roman" w:cs="Times New Roman" w:hint="eastAsia"/>
        </w:rPr>
        <w:t>頁為限，檔案大小限制為</w:t>
      </w:r>
      <w:r w:rsidRPr="0013639E">
        <w:rPr>
          <w:rFonts w:ascii="Times New Roman" w:eastAsia="標楷體" w:hAnsi="Times New Roman" w:cs="Times New Roman" w:hint="eastAsia"/>
        </w:rPr>
        <w:t>10MB</w:t>
      </w:r>
      <w:r w:rsidRPr="0013639E">
        <w:rPr>
          <w:rFonts w:ascii="Times New Roman" w:eastAsia="標楷體" w:hAnsi="Times New Roman" w:cs="Times New Roman" w:hint="eastAsia"/>
        </w:rPr>
        <w:t>之</w:t>
      </w:r>
      <w:r w:rsidRPr="0013639E">
        <w:rPr>
          <w:rFonts w:ascii="Times New Roman" w:eastAsia="標楷體" w:hAnsi="Times New Roman" w:cs="Times New Roman" w:hint="eastAsia"/>
        </w:rPr>
        <w:t>PDF</w:t>
      </w:r>
      <w:r w:rsidRPr="0013639E">
        <w:rPr>
          <w:rFonts w:ascii="Times New Roman" w:eastAsia="標楷體" w:hAnsi="Times New Roman" w:cs="Times New Roman" w:hint="eastAsia"/>
        </w:rPr>
        <w:t>檔案。</w:t>
      </w:r>
    </w:p>
    <w:p w14:paraId="0A91F3B1" w14:textId="47DEA8B9" w:rsidR="00AB3C6B" w:rsidRDefault="00AB3C6B" w:rsidP="0024524C">
      <w:pPr>
        <w:pStyle w:val="a7"/>
        <w:numPr>
          <w:ilvl w:val="0"/>
          <w:numId w:val="18"/>
        </w:numPr>
        <w:spacing w:line="42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可提交具有標竿作用及領導性地位之佐證資料，並轉檔為</w:t>
      </w:r>
      <w:r w:rsidRPr="0013639E">
        <w:rPr>
          <w:rFonts w:ascii="Times New Roman" w:eastAsia="標楷體" w:hAnsi="Times New Roman" w:cs="Times New Roman" w:hint="eastAsia"/>
        </w:rPr>
        <w:t>10MB</w:t>
      </w:r>
      <w:r w:rsidRPr="0013639E"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內之</w:t>
      </w:r>
      <w:r w:rsidRPr="0013639E">
        <w:rPr>
          <w:rFonts w:ascii="Times New Roman" w:eastAsia="標楷體" w:hAnsi="Times New Roman" w:cs="Times New Roman" w:hint="eastAsia"/>
        </w:rPr>
        <w:t>PDF</w:t>
      </w:r>
      <w:r w:rsidRPr="0013639E">
        <w:rPr>
          <w:rFonts w:ascii="Times New Roman" w:eastAsia="標楷體" w:hAnsi="Times New Roman" w:cs="Times New Roman" w:hint="eastAsia"/>
        </w:rPr>
        <w:t>檔案</w:t>
      </w:r>
      <w:r>
        <w:rPr>
          <w:rFonts w:ascii="Times New Roman" w:eastAsia="標楷體" w:hAnsi="Times New Roman" w:cs="Times New Roman" w:hint="eastAsia"/>
        </w:rPr>
        <w:t>。</w:t>
      </w:r>
    </w:p>
    <w:p w14:paraId="1C3E7457" w14:textId="77777777" w:rsidR="00AB3C6B" w:rsidRDefault="00AB3C6B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p w14:paraId="2301F96F" w14:textId="77777777" w:rsidR="00AB3C6B" w:rsidRDefault="00AB3C6B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C471D">
        <w:rPr>
          <w:rFonts w:ascii="Times New Roman" w:eastAsia="標楷體" w:hAnsi="Times New Roman" w:cs="Times New Roman" w:hint="eastAsia"/>
        </w:rPr>
        <w:t>所有參獎資料均授權主辦單位作為非商業性用途使用，感謝</w:t>
      </w:r>
      <w:r w:rsidRPr="00BC471D">
        <w:rPr>
          <w:rFonts w:ascii="Times New Roman" w:eastAsia="標楷體" w:hAnsi="Times New Roman" w:cs="Times New Roman" w:hint="eastAsia"/>
        </w:rPr>
        <w:t xml:space="preserve"> </w:t>
      </w:r>
      <w:r w:rsidRPr="00BC471D">
        <w:rPr>
          <w:rFonts w:ascii="Times New Roman" w:eastAsia="標楷體" w:hAnsi="Times New Roman" w:cs="Times New Roman" w:hint="eastAsia"/>
        </w:rPr>
        <w:t>貴單位的配合。</w:t>
      </w:r>
    </w:p>
    <w:p w14:paraId="4205F17F" w14:textId="77777777" w:rsidR="00420F19" w:rsidRDefault="00420F19" w:rsidP="00AB3C6B">
      <w:pPr>
        <w:pStyle w:val="a7"/>
        <w:spacing w:line="420" w:lineRule="exact"/>
        <w:ind w:leftChars="0" w:left="0"/>
        <w:jc w:val="both"/>
        <w:rPr>
          <w:rFonts w:ascii="Times New Roman" w:eastAsia="標楷體" w:hAnsi="Times New Roman" w:cs="Times New Roman"/>
        </w:rPr>
      </w:pPr>
    </w:p>
    <w:sectPr w:rsidR="00420F19" w:rsidSect="00AE147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8F9C" w14:textId="77777777" w:rsidR="003861D3" w:rsidRDefault="003861D3" w:rsidP="00033C6D">
      <w:r>
        <w:separator/>
      </w:r>
    </w:p>
  </w:endnote>
  <w:endnote w:type="continuationSeparator" w:id="0">
    <w:p w14:paraId="329ED08B" w14:textId="77777777" w:rsidR="003861D3" w:rsidRDefault="003861D3" w:rsidP="0003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2E19" w14:textId="77777777" w:rsidR="003861D3" w:rsidRDefault="003861D3" w:rsidP="00033C6D">
      <w:r>
        <w:separator/>
      </w:r>
    </w:p>
  </w:footnote>
  <w:footnote w:type="continuationSeparator" w:id="0">
    <w:p w14:paraId="757ABF74" w14:textId="77777777" w:rsidR="003861D3" w:rsidRDefault="003861D3" w:rsidP="0003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832"/>
    <w:multiLevelType w:val="hybridMultilevel"/>
    <w:tmpl w:val="FB3022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005FBC"/>
    <w:multiLevelType w:val="hybridMultilevel"/>
    <w:tmpl w:val="14A6A004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501757"/>
    <w:multiLevelType w:val="hybridMultilevel"/>
    <w:tmpl w:val="900EFF0E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E37E1F"/>
    <w:multiLevelType w:val="hybridMultilevel"/>
    <w:tmpl w:val="964C67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9444A9"/>
    <w:multiLevelType w:val="hybridMultilevel"/>
    <w:tmpl w:val="B50AB468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31C1E"/>
    <w:multiLevelType w:val="hybridMultilevel"/>
    <w:tmpl w:val="B9E891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B629AE"/>
    <w:multiLevelType w:val="hybridMultilevel"/>
    <w:tmpl w:val="58F05802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E46FE5"/>
    <w:multiLevelType w:val="hybridMultilevel"/>
    <w:tmpl w:val="E84AE1EA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C37482"/>
    <w:multiLevelType w:val="hybridMultilevel"/>
    <w:tmpl w:val="F72C13B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F2628D"/>
    <w:multiLevelType w:val="hybridMultilevel"/>
    <w:tmpl w:val="2B7C8C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12E6A"/>
    <w:multiLevelType w:val="hybridMultilevel"/>
    <w:tmpl w:val="8EDE4032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54562E"/>
    <w:multiLevelType w:val="hybridMultilevel"/>
    <w:tmpl w:val="CC9E66B0"/>
    <w:lvl w:ilvl="0" w:tplc="546AD10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A65BA7"/>
    <w:multiLevelType w:val="hybridMultilevel"/>
    <w:tmpl w:val="B24A4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347803"/>
    <w:multiLevelType w:val="hybridMultilevel"/>
    <w:tmpl w:val="F96AF2AA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2942007D"/>
    <w:multiLevelType w:val="hybridMultilevel"/>
    <w:tmpl w:val="CE0C4326"/>
    <w:lvl w:ilvl="0" w:tplc="416C528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6301E5"/>
    <w:multiLevelType w:val="hybridMultilevel"/>
    <w:tmpl w:val="A0D80F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E56F2E"/>
    <w:multiLevelType w:val="hybridMultilevel"/>
    <w:tmpl w:val="33DA84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BC7B8E"/>
    <w:multiLevelType w:val="hybridMultilevel"/>
    <w:tmpl w:val="900EFF0E"/>
    <w:lvl w:ilvl="0" w:tplc="546AD10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2046364"/>
    <w:multiLevelType w:val="hybridMultilevel"/>
    <w:tmpl w:val="708C48B4"/>
    <w:lvl w:ilvl="0" w:tplc="FFFFFFFF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3B82C2B"/>
    <w:multiLevelType w:val="hybridMultilevel"/>
    <w:tmpl w:val="406AA610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23927"/>
    <w:multiLevelType w:val="hybridMultilevel"/>
    <w:tmpl w:val="E18A2D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F42C33"/>
    <w:multiLevelType w:val="hybridMultilevel"/>
    <w:tmpl w:val="3606E53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FA0FC2"/>
    <w:multiLevelType w:val="hybridMultilevel"/>
    <w:tmpl w:val="619E5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EA2903"/>
    <w:multiLevelType w:val="hybridMultilevel"/>
    <w:tmpl w:val="3E941AE0"/>
    <w:lvl w:ilvl="0" w:tplc="333E360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FC0B84"/>
    <w:multiLevelType w:val="hybridMultilevel"/>
    <w:tmpl w:val="964C671C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1B648C"/>
    <w:multiLevelType w:val="hybridMultilevel"/>
    <w:tmpl w:val="2DEC13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A631CD5"/>
    <w:multiLevelType w:val="hybridMultilevel"/>
    <w:tmpl w:val="E18A2D0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280C7F"/>
    <w:multiLevelType w:val="hybridMultilevel"/>
    <w:tmpl w:val="29D889B2"/>
    <w:lvl w:ilvl="0" w:tplc="333E360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13E3A5D"/>
    <w:multiLevelType w:val="hybridMultilevel"/>
    <w:tmpl w:val="A0D80F44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48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EF47E9"/>
    <w:multiLevelType w:val="hybridMultilevel"/>
    <w:tmpl w:val="DD92E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A7C3C09"/>
    <w:multiLevelType w:val="hybridMultilevel"/>
    <w:tmpl w:val="B2B2E4F8"/>
    <w:lvl w:ilvl="0" w:tplc="546AD1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5"/>
  </w:num>
  <w:num w:numId="3">
    <w:abstractNumId w:val="12"/>
  </w:num>
  <w:num w:numId="4">
    <w:abstractNumId w:val="22"/>
  </w:num>
  <w:num w:numId="5">
    <w:abstractNumId w:val="9"/>
  </w:num>
  <w:num w:numId="6">
    <w:abstractNumId w:val="20"/>
  </w:num>
  <w:num w:numId="7">
    <w:abstractNumId w:val="27"/>
  </w:num>
  <w:num w:numId="8">
    <w:abstractNumId w:val="23"/>
  </w:num>
  <w:num w:numId="9">
    <w:abstractNumId w:val="30"/>
  </w:num>
  <w:num w:numId="10">
    <w:abstractNumId w:val="13"/>
  </w:num>
  <w:num w:numId="11">
    <w:abstractNumId w:val="29"/>
  </w:num>
  <w:num w:numId="12">
    <w:abstractNumId w:val="5"/>
  </w:num>
  <w:num w:numId="13">
    <w:abstractNumId w:val="16"/>
  </w:num>
  <w:num w:numId="14">
    <w:abstractNumId w:val="15"/>
  </w:num>
  <w:num w:numId="15">
    <w:abstractNumId w:val="3"/>
  </w:num>
  <w:num w:numId="16">
    <w:abstractNumId w:val="17"/>
  </w:num>
  <w:num w:numId="17">
    <w:abstractNumId w:val="28"/>
  </w:num>
  <w:num w:numId="18">
    <w:abstractNumId w:val="24"/>
  </w:num>
  <w:num w:numId="19">
    <w:abstractNumId w:val="2"/>
  </w:num>
  <w:num w:numId="20">
    <w:abstractNumId w:val="19"/>
  </w:num>
  <w:num w:numId="21">
    <w:abstractNumId w:val="21"/>
  </w:num>
  <w:num w:numId="22">
    <w:abstractNumId w:val="1"/>
  </w:num>
  <w:num w:numId="23">
    <w:abstractNumId w:val="11"/>
  </w:num>
  <w:num w:numId="24">
    <w:abstractNumId w:val="14"/>
  </w:num>
  <w:num w:numId="25">
    <w:abstractNumId w:val="7"/>
  </w:num>
  <w:num w:numId="26">
    <w:abstractNumId w:val="6"/>
  </w:num>
  <w:num w:numId="27">
    <w:abstractNumId w:val="10"/>
  </w:num>
  <w:num w:numId="28">
    <w:abstractNumId w:val="26"/>
  </w:num>
  <w:num w:numId="29">
    <w:abstractNumId w:val="4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F"/>
    <w:rsid w:val="00010032"/>
    <w:rsid w:val="0001737B"/>
    <w:rsid w:val="00021451"/>
    <w:rsid w:val="0002225A"/>
    <w:rsid w:val="00027819"/>
    <w:rsid w:val="00027A7B"/>
    <w:rsid w:val="00033C6D"/>
    <w:rsid w:val="00043C87"/>
    <w:rsid w:val="00057F3F"/>
    <w:rsid w:val="000616D6"/>
    <w:rsid w:val="00063B09"/>
    <w:rsid w:val="0007053D"/>
    <w:rsid w:val="00074D78"/>
    <w:rsid w:val="00082989"/>
    <w:rsid w:val="0008488F"/>
    <w:rsid w:val="0008626A"/>
    <w:rsid w:val="000867A1"/>
    <w:rsid w:val="000A2822"/>
    <w:rsid w:val="000A3106"/>
    <w:rsid w:val="000A4148"/>
    <w:rsid w:val="000A474F"/>
    <w:rsid w:val="000A58C0"/>
    <w:rsid w:val="000A6C0A"/>
    <w:rsid w:val="000A7559"/>
    <w:rsid w:val="000C3529"/>
    <w:rsid w:val="000C5DCD"/>
    <w:rsid w:val="000D1169"/>
    <w:rsid w:val="000D59B5"/>
    <w:rsid w:val="000E108F"/>
    <w:rsid w:val="000E1633"/>
    <w:rsid w:val="000E31C6"/>
    <w:rsid w:val="000E345D"/>
    <w:rsid w:val="000F2154"/>
    <w:rsid w:val="000F3D97"/>
    <w:rsid w:val="000F56BA"/>
    <w:rsid w:val="001016B1"/>
    <w:rsid w:val="001057C0"/>
    <w:rsid w:val="00107F65"/>
    <w:rsid w:val="00110FA7"/>
    <w:rsid w:val="0011731C"/>
    <w:rsid w:val="00123CBC"/>
    <w:rsid w:val="0013639E"/>
    <w:rsid w:val="00141B30"/>
    <w:rsid w:val="00141CFB"/>
    <w:rsid w:val="00144D18"/>
    <w:rsid w:val="001476A9"/>
    <w:rsid w:val="00152901"/>
    <w:rsid w:val="00154516"/>
    <w:rsid w:val="00161862"/>
    <w:rsid w:val="0016339E"/>
    <w:rsid w:val="00163919"/>
    <w:rsid w:val="00167D5A"/>
    <w:rsid w:val="001807FB"/>
    <w:rsid w:val="00183B8A"/>
    <w:rsid w:val="001905CA"/>
    <w:rsid w:val="001937E7"/>
    <w:rsid w:val="001A4F7D"/>
    <w:rsid w:val="001B0C32"/>
    <w:rsid w:val="001B1DE1"/>
    <w:rsid w:val="001C0BF2"/>
    <w:rsid w:val="001D01F3"/>
    <w:rsid w:val="001F2AA1"/>
    <w:rsid w:val="00205983"/>
    <w:rsid w:val="00206339"/>
    <w:rsid w:val="00210664"/>
    <w:rsid w:val="00213DDE"/>
    <w:rsid w:val="00216ADD"/>
    <w:rsid w:val="00222B34"/>
    <w:rsid w:val="002231D8"/>
    <w:rsid w:val="00224A1B"/>
    <w:rsid w:val="002321D6"/>
    <w:rsid w:val="002327A0"/>
    <w:rsid w:val="00240324"/>
    <w:rsid w:val="00240D9B"/>
    <w:rsid w:val="0024524C"/>
    <w:rsid w:val="0024574C"/>
    <w:rsid w:val="0025673B"/>
    <w:rsid w:val="00261637"/>
    <w:rsid w:val="002847B7"/>
    <w:rsid w:val="00285F2A"/>
    <w:rsid w:val="00286A59"/>
    <w:rsid w:val="00291B91"/>
    <w:rsid w:val="00292148"/>
    <w:rsid w:val="0029438A"/>
    <w:rsid w:val="002A163C"/>
    <w:rsid w:val="002A2351"/>
    <w:rsid w:val="002A30E7"/>
    <w:rsid w:val="002A6ABC"/>
    <w:rsid w:val="002A7F43"/>
    <w:rsid w:val="002B1FA4"/>
    <w:rsid w:val="002B7324"/>
    <w:rsid w:val="002C3E32"/>
    <w:rsid w:val="002C7C4F"/>
    <w:rsid w:val="002E0483"/>
    <w:rsid w:val="002F0F89"/>
    <w:rsid w:val="002F3A77"/>
    <w:rsid w:val="002F52A1"/>
    <w:rsid w:val="002F5994"/>
    <w:rsid w:val="002F75EF"/>
    <w:rsid w:val="0030079F"/>
    <w:rsid w:val="00311CD3"/>
    <w:rsid w:val="0031593D"/>
    <w:rsid w:val="00320C07"/>
    <w:rsid w:val="00326A2A"/>
    <w:rsid w:val="003306E4"/>
    <w:rsid w:val="00342295"/>
    <w:rsid w:val="003475E9"/>
    <w:rsid w:val="003534CC"/>
    <w:rsid w:val="0035442E"/>
    <w:rsid w:val="00354FD7"/>
    <w:rsid w:val="00364356"/>
    <w:rsid w:val="00364AB5"/>
    <w:rsid w:val="0037234F"/>
    <w:rsid w:val="00377575"/>
    <w:rsid w:val="003861D3"/>
    <w:rsid w:val="00386D57"/>
    <w:rsid w:val="00391306"/>
    <w:rsid w:val="003A0CB6"/>
    <w:rsid w:val="003A10D6"/>
    <w:rsid w:val="003A13BB"/>
    <w:rsid w:val="003A3241"/>
    <w:rsid w:val="003B445A"/>
    <w:rsid w:val="003C4F62"/>
    <w:rsid w:val="003C5EBE"/>
    <w:rsid w:val="003D1406"/>
    <w:rsid w:val="003D25CA"/>
    <w:rsid w:val="003D538B"/>
    <w:rsid w:val="003E13A9"/>
    <w:rsid w:val="003E2B8A"/>
    <w:rsid w:val="003F21E3"/>
    <w:rsid w:val="003F268B"/>
    <w:rsid w:val="004000E2"/>
    <w:rsid w:val="00401FD1"/>
    <w:rsid w:val="004024D8"/>
    <w:rsid w:val="00407AC4"/>
    <w:rsid w:val="0041165A"/>
    <w:rsid w:val="00412B4E"/>
    <w:rsid w:val="00420965"/>
    <w:rsid w:val="00420F19"/>
    <w:rsid w:val="00421A7B"/>
    <w:rsid w:val="0042351B"/>
    <w:rsid w:val="00426443"/>
    <w:rsid w:val="00437FEE"/>
    <w:rsid w:val="00443195"/>
    <w:rsid w:val="0044499B"/>
    <w:rsid w:val="00461693"/>
    <w:rsid w:val="00466A22"/>
    <w:rsid w:val="0046790D"/>
    <w:rsid w:val="0047768F"/>
    <w:rsid w:val="00491144"/>
    <w:rsid w:val="004A2F8C"/>
    <w:rsid w:val="004B42F7"/>
    <w:rsid w:val="004B50B9"/>
    <w:rsid w:val="004C2026"/>
    <w:rsid w:val="004C3E36"/>
    <w:rsid w:val="004C5D9C"/>
    <w:rsid w:val="004D039A"/>
    <w:rsid w:val="004D59AB"/>
    <w:rsid w:val="004D5DD1"/>
    <w:rsid w:val="004D798D"/>
    <w:rsid w:val="004E4776"/>
    <w:rsid w:val="00500E06"/>
    <w:rsid w:val="005123F8"/>
    <w:rsid w:val="00522D50"/>
    <w:rsid w:val="0052672A"/>
    <w:rsid w:val="00532CE8"/>
    <w:rsid w:val="005332AC"/>
    <w:rsid w:val="00547C14"/>
    <w:rsid w:val="0055204F"/>
    <w:rsid w:val="00560445"/>
    <w:rsid w:val="00562804"/>
    <w:rsid w:val="00564B85"/>
    <w:rsid w:val="005737BE"/>
    <w:rsid w:val="0057403A"/>
    <w:rsid w:val="0058033E"/>
    <w:rsid w:val="00580B1C"/>
    <w:rsid w:val="00581373"/>
    <w:rsid w:val="00586365"/>
    <w:rsid w:val="005965C5"/>
    <w:rsid w:val="005A3114"/>
    <w:rsid w:val="005A544A"/>
    <w:rsid w:val="005B1F69"/>
    <w:rsid w:val="005B4C72"/>
    <w:rsid w:val="005B4F9A"/>
    <w:rsid w:val="005B5245"/>
    <w:rsid w:val="005C1CC0"/>
    <w:rsid w:val="005C22BF"/>
    <w:rsid w:val="005C3931"/>
    <w:rsid w:val="005C6A8E"/>
    <w:rsid w:val="005E1D58"/>
    <w:rsid w:val="005E4FE3"/>
    <w:rsid w:val="005E630D"/>
    <w:rsid w:val="005F0E39"/>
    <w:rsid w:val="005F282C"/>
    <w:rsid w:val="005F4955"/>
    <w:rsid w:val="0060038D"/>
    <w:rsid w:val="006039EA"/>
    <w:rsid w:val="00610534"/>
    <w:rsid w:val="00611B5A"/>
    <w:rsid w:val="00613B5A"/>
    <w:rsid w:val="00621C12"/>
    <w:rsid w:val="00635F6A"/>
    <w:rsid w:val="0064114B"/>
    <w:rsid w:val="00651056"/>
    <w:rsid w:val="006632B2"/>
    <w:rsid w:val="00664B33"/>
    <w:rsid w:val="00670D14"/>
    <w:rsid w:val="00674DD3"/>
    <w:rsid w:val="00676A1F"/>
    <w:rsid w:val="00676B26"/>
    <w:rsid w:val="00693356"/>
    <w:rsid w:val="00695C72"/>
    <w:rsid w:val="006A059E"/>
    <w:rsid w:val="006A798D"/>
    <w:rsid w:val="006B2ACE"/>
    <w:rsid w:val="006C0B41"/>
    <w:rsid w:val="006C51B0"/>
    <w:rsid w:val="006D4FE5"/>
    <w:rsid w:val="006E4D83"/>
    <w:rsid w:val="006F3A72"/>
    <w:rsid w:val="006F57D1"/>
    <w:rsid w:val="00707492"/>
    <w:rsid w:val="007108B7"/>
    <w:rsid w:val="007128B7"/>
    <w:rsid w:val="00712E05"/>
    <w:rsid w:val="007243B9"/>
    <w:rsid w:val="007243DA"/>
    <w:rsid w:val="007306E7"/>
    <w:rsid w:val="00737A35"/>
    <w:rsid w:val="0075005D"/>
    <w:rsid w:val="00750072"/>
    <w:rsid w:val="00760F60"/>
    <w:rsid w:val="007678C1"/>
    <w:rsid w:val="00791441"/>
    <w:rsid w:val="0079173F"/>
    <w:rsid w:val="0079588F"/>
    <w:rsid w:val="007A0147"/>
    <w:rsid w:val="007A0549"/>
    <w:rsid w:val="007B45A3"/>
    <w:rsid w:val="007C569D"/>
    <w:rsid w:val="007D1855"/>
    <w:rsid w:val="007E3865"/>
    <w:rsid w:val="007F2470"/>
    <w:rsid w:val="007F32BF"/>
    <w:rsid w:val="007F7F8A"/>
    <w:rsid w:val="00802F30"/>
    <w:rsid w:val="0080709C"/>
    <w:rsid w:val="00817926"/>
    <w:rsid w:val="0083438F"/>
    <w:rsid w:val="00834536"/>
    <w:rsid w:val="008378BB"/>
    <w:rsid w:val="00842511"/>
    <w:rsid w:val="00846582"/>
    <w:rsid w:val="00851433"/>
    <w:rsid w:val="0087145D"/>
    <w:rsid w:val="00887061"/>
    <w:rsid w:val="008920AE"/>
    <w:rsid w:val="00897495"/>
    <w:rsid w:val="00897B2C"/>
    <w:rsid w:val="008A1F40"/>
    <w:rsid w:val="008A32F5"/>
    <w:rsid w:val="008A356B"/>
    <w:rsid w:val="008A7E78"/>
    <w:rsid w:val="008B67EB"/>
    <w:rsid w:val="008B71CC"/>
    <w:rsid w:val="008C00EA"/>
    <w:rsid w:val="008C2DF5"/>
    <w:rsid w:val="008C6574"/>
    <w:rsid w:val="008D62A9"/>
    <w:rsid w:val="008D640D"/>
    <w:rsid w:val="008E374D"/>
    <w:rsid w:val="008E56B2"/>
    <w:rsid w:val="008E5B5E"/>
    <w:rsid w:val="008F1A9A"/>
    <w:rsid w:val="008F5EC7"/>
    <w:rsid w:val="00905AA8"/>
    <w:rsid w:val="00932443"/>
    <w:rsid w:val="00954587"/>
    <w:rsid w:val="009558A6"/>
    <w:rsid w:val="00955B47"/>
    <w:rsid w:val="009562D3"/>
    <w:rsid w:val="00966579"/>
    <w:rsid w:val="00974848"/>
    <w:rsid w:val="00975B0A"/>
    <w:rsid w:val="00977ED2"/>
    <w:rsid w:val="00985ECF"/>
    <w:rsid w:val="00992F21"/>
    <w:rsid w:val="009968EA"/>
    <w:rsid w:val="009A5F02"/>
    <w:rsid w:val="009B0984"/>
    <w:rsid w:val="009B18A0"/>
    <w:rsid w:val="009C212C"/>
    <w:rsid w:val="009C54DE"/>
    <w:rsid w:val="009D06FC"/>
    <w:rsid w:val="009D19E2"/>
    <w:rsid w:val="009D20B6"/>
    <w:rsid w:val="009D4303"/>
    <w:rsid w:val="009E0625"/>
    <w:rsid w:val="009E0DDA"/>
    <w:rsid w:val="009E50D5"/>
    <w:rsid w:val="009E7224"/>
    <w:rsid w:val="009F4D59"/>
    <w:rsid w:val="009F5F08"/>
    <w:rsid w:val="00A07D99"/>
    <w:rsid w:val="00A30ED0"/>
    <w:rsid w:val="00A34162"/>
    <w:rsid w:val="00A44AFA"/>
    <w:rsid w:val="00A4573F"/>
    <w:rsid w:val="00A540CD"/>
    <w:rsid w:val="00A66759"/>
    <w:rsid w:val="00A75436"/>
    <w:rsid w:val="00A80F49"/>
    <w:rsid w:val="00A81B97"/>
    <w:rsid w:val="00A84E08"/>
    <w:rsid w:val="00A95FBB"/>
    <w:rsid w:val="00A97E48"/>
    <w:rsid w:val="00AA0155"/>
    <w:rsid w:val="00AB1E6D"/>
    <w:rsid w:val="00AB3C6B"/>
    <w:rsid w:val="00AC0689"/>
    <w:rsid w:val="00AC0953"/>
    <w:rsid w:val="00AC4D75"/>
    <w:rsid w:val="00AC6EB9"/>
    <w:rsid w:val="00AD438A"/>
    <w:rsid w:val="00AD529C"/>
    <w:rsid w:val="00AE147D"/>
    <w:rsid w:val="00AE2959"/>
    <w:rsid w:val="00AE2DDA"/>
    <w:rsid w:val="00AF6A93"/>
    <w:rsid w:val="00B0008F"/>
    <w:rsid w:val="00B01D8A"/>
    <w:rsid w:val="00B0200F"/>
    <w:rsid w:val="00B03CA8"/>
    <w:rsid w:val="00B04610"/>
    <w:rsid w:val="00B07E22"/>
    <w:rsid w:val="00B16EDE"/>
    <w:rsid w:val="00B31AFF"/>
    <w:rsid w:val="00B31DD6"/>
    <w:rsid w:val="00B444F9"/>
    <w:rsid w:val="00B50C26"/>
    <w:rsid w:val="00B6088C"/>
    <w:rsid w:val="00B62E02"/>
    <w:rsid w:val="00B65684"/>
    <w:rsid w:val="00B676D0"/>
    <w:rsid w:val="00B70608"/>
    <w:rsid w:val="00B75930"/>
    <w:rsid w:val="00B77E4D"/>
    <w:rsid w:val="00B8329E"/>
    <w:rsid w:val="00B91DD9"/>
    <w:rsid w:val="00B95369"/>
    <w:rsid w:val="00B962E7"/>
    <w:rsid w:val="00BA2A02"/>
    <w:rsid w:val="00BA3179"/>
    <w:rsid w:val="00BA44C6"/>
    <w:rsid w:val="00BA5B5F"/>
    <w:rsid w:val="00BB7C1F"/>
    <w:rsid w:val="00BC3B15"/>
    <w:rsid w:val="00BC471D"/>
    <w:rsid w:val="00BC4A90"/>
    <w:rsid w:val="00BD0BE9"/>
    <w:rsid w:val="00BD0C22"/>
    <w:rsid w:val="00BD3F98"/>
    <w:rsid w:val="00BD535D"/>
    <w:rsid w:val="00BE3892"/>
    <w:rsid w:val="00BF128E"/>
    <w:rsid w:val="00BF5405"/>
    <w:rsid w:val="00BF5B43"/>
    <w:rsid w:val="00BF6E87"/>
    <w:rsid w:val="00C00CEE"/>
    <w:rsid w:val="00C020B0"/>
    <w:rsid w:val="00C045A3"/>
    <w:rsid w:val="00C05C7E"/>
    <w:rsid w:val="00C07A22"/>
    <w:rsid w:val="00C12582"/>
    <w:rsid w:val="00C3394C"/>
    <w:rsid w:val="00C35120"/>
    <w:rsid w:val="00C36BCE"/>
    <w:rsid w:val="00C4370B"/>
    <w:rsid w:val="00C5582B"/>
    <w:rsid w:val="00C57968"/>
    <w:rsid w:val="00C57AFC"/>
    <w:rsid w:val="00C62429"/>
    <w:rsid w:val="00C71F1E"/>
    <w:rsid w:val="00C724C3"/>
    <w:rsid w:val="00C81045"/>
    <w:rsid w:val="00C81F77"/>
    <w:rsid w:val="00C90F87"/>
    <w:rsid w:val="00CA1D54"/>
    <w:rsid w:val="00CA2EBC"/>
    <w:rsid w:val="00CA75EA"/>
    <w:rsid w:val="00CB198B"/>
    <w:rsid w:val="00CB5162"/>
    <w:rsid w:val="00CD7745"/>
    <w:rsid w:val="00CE0B34"/>
    <w:rsid w:val="00CF22C0"/>
    <w:rsid w:val="00CF2DA7"/>
    <w:rsid w:val="00CF463A"/>
    <w:rsid w:val="00D07026"/>
    <w:rsid w:val="00D0775F"/>
    <w:rsid w:val="00D1437B"/>
    <w:rsid w:val="00D32A7F"/>
    <w:rsid w:val="00D344D0"/>
    <w:rsid w:val="00D41551"/>
    <w:rsid w:val="00D452AD"/>
    <w:rsid w:val="00D577E9"/>
    <w:rsid w:val="00D604EA"/>
    <w:rsid w:val="00D67D40"/>
    <w:rsid w:val="00D7557E"/>
    <w:rsid w:val="00D75F0E"/>
    <w:rsid w:val="00D85F46"/>
    <w:rsid w:val="00DA0E25"/>
    <w:rsid w:val="00DA2FD0"/>
    <w:rsid w:val="00DA4A07"/>
    <w:rsid w:val="00DA5D8C"/>
    <w:rsid w:val="00DB2DBB"/>
    <w:rsid w:val="00DC4A5A"/>
    <w:rsid w:val="00DC6579"/>
    <w:rsid w:val="00DC6A15"/>
    <w:rsid w:val="00DD3C79"/>
    <w:rsid w:val="00DE31E3"/>
    <w:rsid w:val="00DF08B9"/>
    <w:rsid w:val="00DF3C11"/>
    <w:rsid w:val="00DF48C3"/>
    <w:rsid w:val="00DF4914"/>
    <w:rsid w:val="00DF5586"/>
    <w:rsid w:val="00E129F4"/>
    <w:rsid w:val="00E15382"/>
    <w:rsid w:val="00E16B76"/>
    <w:rsid w:val="00E17703"/>
    <w:rsid w:val="00E17EB2"/>
    <w:rsid w:val="00E20E82"/>
    <w:rsid w:val="00E319A7"/>
    <w:rsid w:val="00E37C49"/>
    <w:rsid w:val="00E41BE8"/>
    <w:rsid w:val="00E475C1"/>
    <w:rsid w:val="00E53BCA"/>
    <w:rsid w:val="00E57BCD"/>
    <w:rsid w:val="00E62CBF"/>
    <w:rsid w:val="00E753EA"/>
    <w:rsid w:val="00E8545C"/>
    <w:rsid w:val="00E85FF0"/>
    <w:rsid w:val="00E9124F"/>
    <w:rsid w:val="00E9221D"/>
    <w:rsid w:val="00E93543"/>
    <w:rsid w:val="00E97BA6"/>
    <w:rsid w:val="00EB112F"/>
    <w:rsid w:val="00EB4D20"/>
    <w:rsid w:val="00EC3D80"/>
    <w:rsid w:val="00EC44C7"/>
    <w:rsid w:val="00EC517E"/>
    <w:rsid w:val="00EE1F71"/>
    <w:rsid w:val="00EE38F8"/>
    <w:rsid w:val="00EF1DF2"/>
    <w:rsid w:val="00EF43DE"/>
    <w:rsid w:val="00F03048"/>
    <w:rsid w:val="00F033EC"/>
    <w:rsid w:val="00F150CD"/>
    <w:rsid w:val="00F159F3"/>
    <w:rsid w:val="00F2056C"/>
    <w:rsid w:val="00F23696"/>
    <w:rsid w:val="00F23B12"/>
    <w:rsid w:val="00F31554"/>
    <w:rsid w:val="00F37AEE"/>
    <w:rsid w:val="00F406D6"/>
    <w:rsid w:val="00F40E95"/>
    <w:rsid w:val="00F42A40"/>
    <w:rsid w:val="00F459AF"/>
    <w:rsid w:val="00F4627E"/>
    <w:rsid w:val="00F628E7"/>
    <w:rsid w:val="00F63710"/>
    <w:rsid w:val="00F65A8C"/>
    <w:rsid w:val="00F73288"/>
    <w:rsid w:val="00F7340D"/>
    <w:rsid w:val="00F74F96"/>
    <w:rsid w:val="00F91F79"/>
    <w:rsid w:val="00F966CD"/>
    <w:rsid w:val="00FA217F"/>
    <w:rsid w:val="00FC0065"/>
    <w:rsid w:val="00FC0DB2"/>
    <w:rsid w:val="00FD0F71"/>
    <w:rsid w:val="00FD29F9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7275"/>
  <w15:chartTrackingRefBased/>
  <w15:docId w15:val="{C14CFD8E-1A06-4F3E-A801-5D46FF44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C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C6D"/>
    <w:rPr>
      <w:sz w:val="20"/>
      <w:szCs w:val="20"/>
    </w:rPr>
  </w:style>
  <w:style w:type="paragraph" w:styleId="a7">
    <w:name w:val="List Paragraph"/>
    <w:basedOn w:val="a"/>
    <w:uiPriority w:val="34"/>
    <w:qFormat/>
    <w:rsid w:val="00144D18"/>
    <w:pPr>
      <w:ind w:leftChars="200" w:left="480"/>
    </w:pPr>
  </w:style>
  <w:style w:type="table" w:styleId="a8">
    <w:name w:val="Table Grid"/>
    <w:basedOn w:val="a1"/>
    <w:uiPriority w:val="39"/>
    <w:rsid w:val="0002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36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B7060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70608"/>
  </w:style>
  <w:style w:type="character" w:customStyle="1" w:styleId="ab">
    <w:name w:val="註解文字 字元"/>
    <w:basedOn w:val="a0"/>
    <w:link w:val="aa"/>
    <w:uiPriority w:val="99"/>
    <w:rsid w:val="00B7060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060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0608"/>
    <w:rPr>
      <w:b/>
      <w:bCs/>
    </w:rPr>
  </w:style>
  <w:style w:type="paragraph" w:styleId="ae">
    <w:name w:val="Revision"/>
    <w:hidden/>
    <w:uiPriority w:val="99"/>
    <w:semiHidden/>
    <w:rsid w:val="0097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3" ma:contentTypeDescription="建立新的文件。" ma:contentTypeScope="" ma:versionID="dc092a0eb11f439ff80168f5420c10e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9c4f53b596e86db10b04d9d5ebbef817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6C466-6CD2-42BB-A429-EB2BA6036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B29D35-E337-42F1-B862-99BC5068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84861-E279-458D-973C-C1DD2A1E1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方柏瑜</dc:creator>
  <cp:keywords/>
  <dc:description/>
  <cp:lastModifiedBy>王薇棻</cp:lastModifiedBy>
  <cp:revision>20</cp:revision>
  <cp:lastPrinted>2022-02-22T09:32:00Z</cp:lastPrinted>
  <dcterms:created xsi:type="dcterms:W3CDTF">2022-02-22T07:45:00Z</dcterms:created>
  <dcterms:modified xsi:type="dcterms:W3CDTF">2022-03-07T01:51:00Z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